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90" w:rsidRDefault="006A7A9C" w:rsidP="00103147">
      <w:pPr>
        <w:pStyle w:val="BodyText"/>
        <w:tabs>
          <w:tab w:val="left" w:pos="855"/>
          <w:tab w:val="center" w:pos="4513"/>
        </w:tabs>
        <w:jc w:val="center"/>
        <w:rPr>
          <w:rFonts w:asciiTheme="minorHAnsi" w:hAnsiTheme="minorHAnsi" w:cs="Arial"/>
          <w:b/>
          <w:i/>
          <w:color w:val="808080"/>
          <w:szCs w:val="22"/>
        </w:rPr>
      </w:pPr>
      <w:r>
        <w:rPr>
          <w:rFonts w:asciiTheme="minorHAnsi" w:hAnsiTheme="minorHAnsi" w:cs="Arial"/>
          <w:b/>
          <w:i/>
          <w:color w:val="808080"/>
          <w:szCs w:val="22"/>
        </w:rPr>
        <w:t xml:space="preserve">New Annual </w:t>
      </w:r>
      <w:r w:rsidR="00954290" w:rsidRPr="006C4B33">
        <w:rPr>
          <w:rFonts w:asciiTheme="minorHAnsi" w:hAnsiTheme="minorHAnsi" w:cs="Arial"/>
          <w:b/>
          <w:i/>
          <w:color w:val="808080"/>
          <w:szCs w:val="22"/>
        </w:rPr>
        <w:t>Emerging Contemporary Visual Arts Prize 2016</w:t>
      </w:r>
    </w:p>
    <w:p w:rsidR="00103147" w:rsidRDefault="00103147" w:rsidP="00103147">
      <w:pPr>
        <w:pStyle w:val="BodyText"/>
        <w:tabs>
          <w:tab w:val="left" w:pos="855"/>
          <w:tab w:val="center" w:pos="4513"/>
        </w:tabs>
        <w:jc w:val="center"/>
        <w:rPr>
          <w:rFonts w:asciiTheme="minorHAnsi" w:hAnsiTheme="minorHAnsi" w:cs="Arial"/>
          <w:b/>
          <w:i/>
          <w:color w:val="808080"/>
          <w:szCs w:val="22"/>
        </w:rPr>
      </w:pPr>
      <w:r>
        <w:rPr>
          <w:rFonts w:asciiTheme="minorHAnsi" w:hAnsiTheme="minorHAnsi" w:cs="Arial"/>
          <w:b/>
          <w:i/>
          <w:color w:val="808080"/>
          <w:szCs w:val="22"/>
        </w:rPr>
        <w:t>www.gmartsprize.co.uk</w:t>
      </w:r>
    </w:p>
    <w:p w:rsidR="006C4B33" w:rsidRPr="001127F4" w:rsidRDefault="006C4B33" w:rsidP="00954290">
      <w:pPr>
        <w:pStyle w:val="BodyText"/>
        <w:jc w:val="center"/>
        <w:rPr>
          <w:rFonts w:asciiTheme="minorHAnsi" w:hAnsiTheme="minorHAnsi" w:cs="Arial"/>
          <w:b/>
          <w:i/>
          <w:color w:val="FF00FF"/>
          <w:sz w:val="28"/>
          <w:szCs w:val="28"/>
        </w:rPr>
      </w:pPr>
      <w:r w:rsidRPr="001127F4">
        <w:rPr>
          <w:rFonts w:asciiTheme="minorHAnsi" w:hAnsiTheme="minorHAnsi" w:cs="Arial"/>
          <w:b/>
          <w:i/>
          <w:color w:val="FF00FF"/>
          <w:sz w:val="28"/>
          <w:szCs w:val="28"/>
        </w:rPr>
        <w:t>BRIEF FOR AWARD COMMISSION</w:t>
      </w:r>
    </w:p>
    <w:p w:rsidR="00954290" w:rsidRPr="006C4B33" w:rsidRDefault="00954290" w:rsidP="00954290">
      <w:pPr>
        <w:pStyle w:val="BodyText"/>
        <w:jc w:val="center"/>
        <w:rPr>
          <w:rFonts w:asciiTheme="minorHAnsi" w:hAnsiTheme="minorHAnsi" w:cs="Arial"/>
          <w:b/>
          <w:i/>
          <w:color w:val="808080"/>
          <w:szCs w:val="22"/>
        </w:rPr>
      </w:pPr>
      <w:r w:rsidRPr="006C4B33">
        <w:rPr>
          <w:rFonts w:asciiTheme="minorHAnsi" w:hAnsiTheme="minorHAnsi" w:cs="Arial"/>
          <w:b/>
          <w:i/>
          <w:color w:val="808080"/>
          <w:szCs w:val="22"/>
        </w:rPr>
        <w:t>Celebrating creativity and excellence in partnerships between business and the arts</w:t>
      </w:r>
    </w:p>
    <w:p w:rsidR="00954290" w:rsidRPr="006C4B33" w:rsidRDefault="00954290" w:rsidP="00954290">
      <w:pPr>
        <w:spacing w:after="120"/>
        <w:rPr>
          <w:rFonts w:cs="Arial"/>
        </w:rPr>
      </w:pPr>
      <w:r w:rsidRPr="006C4B33">
        <w:rPr>
          <w:rFonts w:cs="Arial"/>
        </w:rPr>
        <w:t xml:space="preserve">Greater Manchester Chamber of Commerce </w:t>
      </w:r>
      <w:r w:rsidR="00C42B66" w:rsidRPr="006C4B33">
        <w:rPr>
          <w:rFonts w:cs="Arial"/>
        </w:rPr>
        <w:t xml:space="preserve">(GMCC) </w:t>
      </w:r>
      <w:r w:rsidRPr="006C4B33">
        <w:rPr>
          <w:rFonts w:cs="Arial"/>
        </w:rPr>
        <w:t xml:space="preserve">Emerging Contemporary Visual Arts Prize </w:t>
      </w:r>
      <w:r w:rsidR="006A7A9C">
        <w:rPr>
          <w:rFonts w:cs="Arial"/>
        </w:rPr>
        <w:t xml:space="preserve">is a new annual competition, which has been created </w:t>
      </w:r>
      <w:r w:rsidRPr="006C4B33">
        <w:rPr>
          <w:rFonts w:cs="Arial"/>
        </w:rPr>
        <w:t xml:space="preserve">to provide a platform for emerging contemporary visual artists to become connected to the business community across the region. </w:t>
      </w:r>
      <w:r w:rsidR="00A75C53" w:rsidRPr="006C4B33">
        <w:rPr>
          <w:rFonts w:cs="Arial"/>
        </w:rPr>
        <w:t>The prize will be presented at the Chamber’</w:t>
      </w:r>
      <w:r w:rsidR="00141415" w:rsidRPr="006C4B33">
        <w:rPr>
          <w:rFonts w:cs="Arial"/>
        </w:rPr>
        <w:t>s annual dinner, billed as a, “wholehearted celebration of the quality and diversity of Greater Manchester business”, taking place at the Victoria Warehouse, Manchester on Thursday 19</w:t>
      </w:r>
      <w:r w:rsidR="00141415" w:rsidRPr="006C4B33">
        <w:rPr>
          <w:rFonts w:cs="Arial"/>
          <w:vertAlign w:val="superscript"/>
        </w:rPr>
        <w:t>th</w:t>
      </w:r>
      <w:r w:rsidR="00141415" w:rsidRPr="006C4B33">
        <w:rPr>
          <w:rFonts w:cs="Arial"/>
        </w:rPr>
        <w:t xml:space="preserve"> May 2016.</w:t>
      </w:r>
    </w:p>
    <w:p w:rsidR="00834F97" w:rsidRDefault="00C42B66" w:rsidP="00954290">
      <w:pPr>
        <w:spacing w:after="120"/>
        <w:rPr>
          <w:rFonts w:cs="Arial"/>
          <w:b/>
        </w:rPr>
      </w:pPr>
      <w:r w:rsidRPr="006C4B33">
        <w:rPr>
          <w:rFonts w:cs="Arial"/>
          <w:b/>
        </w:rPr>
        <w:t>GMCC wishes to commission</w:t>
      </w:r>
      <w:r w:rsidR="007F373F">
        <w:rPr>
          <w:rFonts w:cs="Arial"/>
          <w:b/>
        </w:rPr>
        <w:t xml:space="preserve"> an artist or designer to create</w:t>
      </w:r>
      <w:r w:rsidRPr="006C4B33">
        <w:rPr>
          <w:rFonts w:cs="Arial"/>
          <w:b/>
        </w:rPr>
        <w:t xml:space="preserve"> 4 </w:t>
      </w:r>
      <w:r w:rsidR="00954290" w:rsidRPr="006C4B33">
        <w:rPr>
          <w:rFonts w:cs="Arial"/>
          <w:b/>
        </w:rPr>
        <w:t>awards which will be presented to the winn</w:t>
      </w:r>
      <w:r w:rsidR="00EA07F0">
        <w:rPr>
          <w:rFonts w:cs="Arial"/>
          <w:b/>
        </w:rPr>
        <w:t xml:space="preserve">ers of the various categories. </w:t>
      </w:r>
      <w:r w:rsidR="00954290" w:rsidRPr="006C4B33">
        <w:rPr>
          <w:rFonts w:cs="Arial"/>
          <w:b/>
        </w:rPr>
        <w:t xml:space="preserve">An </w:t>
      </w:r>
      <w:r w:rsidRPr="006C4B33">
        <w:rPr>
          <w:rFonts w:cs="Arial"/>
          <w:b/>
        </w:rPr>
        <w:t>all-inclusive fee of £1600</w:t>
      </w:r>
      <w:r w:rsidR="00954290" w:rsidRPr="006C4B33">
        <w:rPr>
          <w:rFonts w:cs="Arial"/>
          <w:b/>
        </w:rPr>
        <w:t xml:space="preserve"> + VAT wil</w:t>
      </w:r>
      <w:r w:rsidR="0057690B">
        <w:rPr>
          <w:rFonts w:cs="Arial"/>
          <w:b/>
        </w:rPr>
        <w:t>l be paid for this commission (fee to cover all 4 awards, not fee per award)</w:t>
      </w:r>
      <w:r w:rsidR="00EA07F0">
        <w:rPr>
          <w:rFonts w:cs="Arial"/>
          <w:b/>
        </w:rPr>
        <w:t xml:space="preserve">. </w:t>
      </w:r>
      <w:r w:rsidR="00954290" w:rsidRPr="006C4B33">
        <w:rPr>
          <w:rFonts w:cs="Arial"/>
          <w:b/>
        </w:rPr>
        <w:t>The fee will cover all design, making, packaging and transportation costs.</w:t>
      </w:r>
      <w:r w:rsidR="00834F97">
        <w:rPr>
          <w:rFonts w:cs="Arial"/>
          <w:b/>
        </w:rPr>
        <w:t xml:space="preserve"> Each award must be durable</w:t>
      </w:r>
      <w:r w:rsidR="00444F92">
        <w:rPr>
          <w:rFonts w:cs="Arial"/>
          <w:b/>
        </w:rPr>
        <w:t>, made of sustainable/imperishable materials</w:t>
      </w:r>
      <w:r w:rsidR="00834F97">
        <w:rPr>
          <w:rFonts w:cs="Arial"/>
          <w:b/>
        </w:rPr>
        <w:t xml:space="preserve"> and be able to be handled safely in-line with the UK Health &amp; Safety </w:t>
      </w:r>
      <w:r w:rsidR="005166D5">
        <w:rPr>
          <w:rFonts w:cs="Arial"/>
          <w:b/>
        </w:rPr>
        <w:t>Executive</w:t>
      </w:r>
      <w:r w:rsidR="00906E4F">
        <w:rPr>
          <w:rFonts w:cs="Arial"/>
          <w:b/>
        </w:rPr>
        <w:t xml:space="preserve"> </w:t>
      </w:r>
      <w:hyperlink r:id="rId7" w:history="1">
        <w:r w:rsidR="00906E4F" w:rsidRPr="00906E4F">
          <w:rPr>
            <w:rStyle w:val="Hyperlink"/>
            <w:rFonts w:cs="Arial"/>
            <w:b/>
          </w:rPr>
          <w:t>'Manual Handling'</w:t>
        </w:r>
      </w:hyperlink>
      <w:r w:rsidR="00906E4F">
        <w:rPr>
          <w:rFonts w:cs="Arial"/>
          <w:b/>
        </w:rPr>
        <w:t xml:space="preserve"> recommendations.</w:t>
      </w:r>
    </w:p>
    <w:p w:rsidR="00AD6898" w:rsidRPr="006C4B33" w:rsidRDefault="00AD6898" w:rsidP="00954290">
      <w:pPr>
        <w:spacing w:after="120"/>
        <w:rPr>
          <w:rFonts w:cs="Arial"/>
          <w:b/>
        </w:rPr>
      </w:pPr>
    </w:p>
    <w:p w:rsidR="00954290" w:rsidRPr="006C4B33" w:rsidRDefault="00954290" w:rsidP="00954290">
      <w:pPr>
        <w:spacing w:after="120"/>
        <w:rPr>
          <w:rFonts w:cs="Arial"/>
          <w:b/>
          <w:color w:val="808080"/>
        </w:rPr>
      </w:pPr>
      <w:r w:rsidRPr="006C4B33">
        <w:rPr>
          <w:rFonts w:cs="Arial"/>
          <w:b/>
          <w:color w:val="808080"/>
        </w:rPr>
        <w:t>Criteria for the design:</w:t>
      </w:r>
    </w:p>
    <w:p w:rsidR="007F373F" w:rsidRDefault="007F373F" w:rsidP="00954290">
      <w:pPr>
        <w:numPr>
          <w:ilvl w:val="0"/>
          <w:numId w:val="4"/>
        </w:numPr>
        <w:spacing w:after="120" w:line="240" w:lineRule="auto"/>
        <w:rPr>
          <w:rFonts w:cs="Arial"/>
        </w:rPr>
      </w:pPr>
      <w:r>
        <w:rPr>
          <w:rFonts w:cs="Arial"/>
        </w:rPr>
        <w:t>This commission opportunity is open to both artists and designers living and/or working in Greater Manchester.</w:t>
      </w:r>
    </w:p>
    <w:p w:rsidR="00954290" w:rsidRPr="006C4B33" w:rsidRDefault="00954290" w:rsidP="00954290">
      <w:pPr>
        <w:numPr>
          <w:ilvl w:val="0"/>
          <w:numId w:val="4"/>
        </w:numPr>
        <w:spacing w:after="120" w:line="240" w:lineRule="auto"/>
        <w:rPr>
          <w:rFonts w:cs="Arial"/>
        </w:rPr>
      </w:pPr>
      <w:r w:rsidRPr="006C4B33">
        <w:rPr>
          <w:rFonts w:cs="Arial"/>
        </w:rPr>
        <w:t>The awards should be distinctive and suitable to celebrate a successful partnership bet</w:t>
      </w:r>
      <w:r w:rsidR="00EA07F0">
        <w:rPr>
          <w:rFonts w:cs="Arial"/>
        </w:rPr>
        <w:t>ween business and the arts.</w:t>
      </w:r>
    </w:p>
    <w:p w:rsidR="005E0D7F" w:rsidRDefault="00C42B66" w:rsidP="00293CC9">
      <w:pPr>
        <w:numPr>
          <w:ilvl w:val="0"/>
          <w:numId w:val="4"/>
        </w:numPr>
        <w:spacing w:after="120" w:line="240" w:lineRule="auto"/>
        <w:rPr>
          <w:rFonts w:cs="Arial"/>
        </w:rPr>
      </w:pPr>
      <w:r w:rsidRPr="006C4B33">
        <w:rPr>
          <w:rFonts w:cs="Arial"/>
        </w:rPr>
        <w:t xml:space="preserve">The awards should encapsulate </w:t>
      </w:r>
      <w:r w:rsidR="00916D60">
        <w:rPr>
          <w:rFonts w:cs="Arial"/>
        </w:rPr>
        <w:t>a theme</w:t>
      </w:r>
      <w:r w:rsidR="009B58A8">
        <w:rPr>
          <w:rFonts w:cs="Arial"/>
        </w:rPr>
        <w:t xml:space="preserve"> (at the interpretation of the artist or designer),</w:t>
      </w:r>
      <w:r w:rsidR="00916D60">
        <w:rPr>
          <w:rFonts w:cs="Arial"/>
        </w:rPr>
        <w:t xml:space="preserve"> which embraces the </w:t>
      </w:r>
      <w:r w:rsidR="006F5CAF" w:rsidRPr="006C4B33">
        <w:rPr>
          <w:rFonts w:cs="Arial"/>
        </w:rPr>
        <w:t xml:space="preserve">10 local authorities of Greater Manchester: Bolton, Bury, Oldham, Rochdale, </w:t>
      </w:r>
      <w:r w:rsidR="001A3A61" w:rsidRPr="006C4B33">
        <w:rPr>
          <w:rFonts w:cs="Arial"/>
        </w:rPr>
        <w:t xml:space="preserve">Salford, </w:t>
      </w:r>
      <w:r w:rsidR="006F5CAF" w:rsidRPr="006C4B33">
        <w:rPr>
          <w:rFonts w:cs="Arial"/>
        </w:rPr>
        <w:t xml:space="preserve">Stockport, </w:t>
      </w:r>
      <w:r w:rsidR="001715F0">
        <w:rPr>
          <w:rFonts w:cs="Arial"/>
        </w:rPr>
        <w:t xml:space="preserve">Manchester, Trafford, Tameside and </w:t>
      </w:r>
      <w:r w:rsidR="006F5CAF" w:rsidRPr="006C4B33">
        <w:rPr>
          <w:rFonts w:cs="Arial"/>
        </w:rPr>
        <w:t>Wigan</w:t>
      </w:r>
      <w:r w:rsidR="001A3A61" w:rsidRPr="006C4B33">
        <w:rPr>
          <w:rFonts w:cs="Arial"/>
        </w:rPr>
        <w:t>.</w:t>
      </w:r>
      <w:r w:rsidR="00293CC9">
        <w:rPr>
          <w:rFonts w:cs="Arial"/>
        </w:rPr>
        <w:t xml:space="preserve"> </w:t>
      </w:r>
    </w:p>
    <w:p w:rsidR="00954290" w:rsidRPr="006C4B33" w:rsidRDefault="00954290" w:rsidP="00954290">
      <w:pPr>
        <w:numPr>
          <w:ilvl w:val="0"/>
          <w:numId w:val="4"/>
        </w:numPr>
        <w:spacing w:after="120" w:line="240" w:lineRule="auto"/>
        <w:rPr>
          <w:rFonts w:cs="Arial"/>
        </w:rPr>
      </w:pPr>
      <w:r w:rsidRPr="006C4B33">
        <w:rPr>
          <w:rFonts w:cs="Arial"/>
        </w:rPr>
        <w:t>The awards should be attractive and of value to the recipients and should be suitable for d</w:t>
      </w:r>
      <w:r w:rsidR="00EA07F0">
        <w:rPr>
          <w:rFonts w:cs="Arial"/>
        </w:rPr>
        <w:t>isplay at the winners’ premises.</w:t>
      </w:r>
    </w:p>
    <w:p w:rsidR="00954290" w:rsidRPr="006C4B33" w:rsidRDefault="001A3A61" w:rsidP="00954290">
      <w:pPr>
        <w:numPr>
          <w:ilvl w:val="0"/>
          <w:numId w:val="4"/>
        </w:numPr>
        <w:spacing w:after="120" w:line="240" w:lineRule="auto"/>
        <w:rPr>
          <w:rFonts w:cs="Arial"/>
        </w:rPr>
      </w:pPr>
      <w:r w:rsidRPr="006C4B33">
        <w:rPr>
          <w:rFonts w:cs="Arial"/>
        </w:rPr>
        <w:t>3 of the 4</w:t>
      </w:r>
      <w:r w:rsidR="00954290" w:rsidRPr="006C4B33">
        <w:rPr>
          <w:rFonts w:cs="Arial"/>
        </w:rPr>
        <w:t xml:space="preserve"> awards should be stylistically similar but need not </w:t>
      </w:r>
      <w:r w:rsidR="006C4B33">
        <w:rPr>
          <w:rFonts w:cs="Arial"/>
          <w:color w:val="000000"/>
        </w:rPr>
        <w:t xml:space="preserve">be identical. </w:t>
      </w:r>
      <w:r w:rsidR="00954290" w:rsidRPr="006C4B33">
        <w:rPr>
          <w:rFonts w:cs="Arial"/>
          <w:color w:val="000000"/>
        </w:rPr>
        <w:t xml:space="preserve">The </w:t>
      </w:r>
      <w:r w:rsidRPr="006C4B33">
        <w:rPr>
          <w:rFonts w:cs="Arial"/>
          <w:color w:val="000000"/>
        </w:rPr>
        <w:t>4</w:t>
      </w:r>
      <w:r w:rsidR="00954290" w:rsidRPr="006C4B33">
        <w:rPr>
          <w:rFonts w:cs="Arial"/>
          <w:color w:val="000000"/>
          <w:vertAlign w:val="superscript"/>
        </w:rPr>
        <w:t>th</w:t>
      </w:r>
      <w:r w:rsidR="00954290" w:rsidRPr="006C4B33">
        <w:rPr>
          <w:rFonts w:cs="Arial"/>
          <w:color w:val="000000"/>
        </w:rPr>
        <w:t xml:space="preserve"> award will be presented to the </w:t>
      </w:r>
      <w:r w:rsidRPr="006C4B33">
        <w:rPr>
          <w:rFonts w:cs="Arial"/>
          <w:i/>
          <w:color w:val="000000"/>
        </w:rPr>
        <w:t xml:space="preserve">Overall Winner </w:t>
      </w:r>
      <w:r w:rsidR="00954290" w:rsidRPr="006C4B33">
        <w:rPr>
          <w:rFonts w:cs="Arial"/>
          <w:color w:val="000000"/>
        </w:rPr>
        <w:t>and should therefore stand out from the other awards in some way</w:t>
      </w:r>
      <w:r w:rsidR="007829AB">
        <w:rPr>
          <w:rFonts w:cs="Arial"/>
        </w:rPr>
        <w:t>.</w:t>
      </w:r>
    </w:p>
    <w:p w:rsidR="00954290" w:rsidRPr="006C4B33" w:rsidRDefault="00954290" w:rsidP="00954290">
      <w:pPr>
        <w:numPr>
          <w:ilvl w:val="0"/>
          <w:numId w:val="4"/>
        </w:numPr>
        <w:spacing w:after="120" w:line="240" w:lineRule="auto"/>
        <w:rPr>
          <w:rFonts w:cs="Arial"/>
          <w:color w:val="000000"/>
        </w:rPr>
      </w:pPr>
      <w:r w:rsidRPr="006C4B33">
        <w:rPr>
          <w:rFonts w:cs="Arial"/>
        </w:rPr>
        <w:t>The awards should be easy to display at the ceremony, and of a size and weight that ensures that they can be comfortably presented and carried</w:t>
      </w:r>
      <w:r w:rsidRPr="006C4B33">
        <w:rPr>
          <w:rFonts w:cs="Arial"/>
          <w:color w:val="0000FF"/>
        </w:rPr>
        <w:t xml:space="preserve">. </w:t>
      </w:r>
      <w:r w:rsidR="001A3A61" w:rsidRPr="006C4B33">
        <w:rPr>
          <w:rFonts w:cs="Arial"/>
          <w:color w:val="000000"/>
        </w:rPr>
        <w:t>The awards</w:t>
      </w:r>
      <w:r w:rsidRPr="006C4B33">
        <w:rPr>
          <w:rFonts w:cs="Arial"/>
          <w:color w:val="000000"/>
        </w:rPr>
        <w:t xml:space="preserve"> sho</w:t>
      </w:r>
      <w:r w:rsidR="00EA07F0">
        <w:rPr>
          <w:rFonts w:cs="Arial"/>
          <w:color w:val="000000"/>
        </w:rPr>
        <w:t>uld be between 9–14 inches high.</w:t>
      </w:r>
    </w:p>
    <w:p w:rsidR="00954290" w:rsidRDefault="00954290" w:rsidP="00954290">
      <w:pPr>
        <w:numPr>
          <w:ilvl w:val="0"/>
          <w:numId w:val="4"/>
        </w:numPr>
        <w:spacing w:after="120" w:line="240" w:lineRule="auto"/>
        <w:rPr>
          <w:rFonts w:cs="Arial"/>
        </w:rPr>
      </w:pPr>
      <w:r w:rsidRPr="006C4B33">
        <w:rPr>
          <w:rFonts w:cs="Arial"/>
        </w:rPr>
        <w:t>Each award should be provided with packaging so that it c</w:t>
      </w:r>
      <w:r w:rsidR="00EA07F0">
        <w:rPr>
          <w:rFonts w:cs="Arial"/>
        </w:rPr>
        <w:t>an be transported by the winner.</w:t>
      </w:r>
    </w:p>
    <w:p w:rsidR="00916D60" w:rsidRDefault="005166D5" w:rsidP="00916D60">
      <w:pPr>
        <w:numPr>
          <w:ilvl w:val="0"/>
          <w:numId w:val="4"/>
        </w:numPr>
        <w:spacing w:after="120" w:line="240" w:lineRule="auto"/>
        <w:rPr>
          <w:rFonts w:cs="Arial"/>
        </w:rPr>
      </w:pPr>
      <w:r>
        <w:rPr>
          <w:rFonts w:cs="Arial"/>
        </w:rPr>
        <w:t>Each award must feature the following</w:t>
      </w:r>
      <w:r w:rsidR="00954290" w:rsidRPr="00916D60">
        <w:rPr>
          <w:rFonts w:cs="Arial"/>
        </w:rPr>
        <w:t xml:space="preserve"> phrase</w:t>
      </w:r>
      <w:r>
        <w:rPr>
          <w:rFonts w:cs="Arial"/>
        </w:rPr>
        <w:t>s</w:t>
      </w:r>
      <w:r w:rsidR="00916D60">
        <w:rPr>
          <w:rFonts w:cs="Arial"/>
        </w:rPr>
        <w:t>:</w:t>
      </w:r>
      <w:bookmarkStart w:id="0" w:name="_GoBack"/>
      <w:bookmarkEnd w:id="0"/>
    </w:p>
    <w:p w:rsidR="00FD3B1A" w:rsidRPr="00916D60" w:rsidRDefault="00916D60" w:rsidP="00916D60">
      <w:pPr>
        <w:pStyle w:val="ListParagraph"/>
        <w:numPr>
          <w:ilvl w:val="0"/>
          <w:numId w:val="5"/>
        </w:numPr>
        <w:spacing w:after="120" w:line="240" w:lineRule="auto"/>
        <w:rPr>
          <w:rFonts w:cs="Arial"/>
        </w:rPr>
      </w:pPr>
      <w:r w:rsidRPr="00916D60">
        <w:rPr>
          <w:rFonts w:cs="Arial"/>
        </w:rPr>
        <w:lastRenderedPageBreak/>
        <w:t xml:space="preserve">Overall Winner: </w:t>
      </w:r>
      <w:r w:rsidRPr="00EA07F0">
        <w:rPr>
          <w:rFonts w:cs="Arial"/>
          <w:i/>
        </w:rPr>
        <w:t>“</w:t>
      </w:r>
      <w:r w:rsidR="00FD3B1A" w:rsidRPr="00EA07F0">
        <w:rPr>
          <w:rFonts w:cs="Arial"/>
          <w:i/>
          <w:color w:val="000000" w:themeColor="text1"/>
        </w:rPr>
        <w:t>GMCC Emerging Contemporary Visual Arts Prize 2016</w:t>
      </w:r>
      <w:r w:rsidRPr="00EA07F0">
        <w:rPr>
          <w:rFonts w:cs="Arial"/>
          <w:i/>
          <w:color w:val="000000" w:themeColor="text1"/>
        </w:rPr>
        <w:t xml:space="preserve"> – Overall Winner”</w:t>
      </w:r>
    </w:p>
    <w:p w:rsidR="00FD3B1A" w:rsidRPr="00916D60" w:rsidRDefault="00916D60" w:rsidP="00916D60">
      <w:pPr>
        <w:pStyle w:val="ListParagraph"/>
        <w:numPr>
          <w:ilvl w:val="0"/>
          <w:numId w:val="5"/>
        </w:numPr>
        <w:spacing w:after="120" w:line="240" w:lineRule="auto"/>
        <w:rPr>
          <w:rFonts w:cs="Arial"/>
        </w:rPr>
      </w:pPr>
      <w:r>
        <w:rPr>
          <w:rFonts w:cs="Arial"/>
          <w:color w:val="000000" w:themeColor="text1"/>
        </w:rPr>
        <w:t>X3 Runners Up: “</w:t>
      </w:r>
      <w:r w:rsidRPr="00916D60">
        <w:rPr>
          <w:rFonts w:cs="Arial"/>
          <w:i/>
          <w:color w:val="000000" w:themeColor="text1"/>
        </w:rPr>
        <w:t>GMCC Emerging Contemporary Visual Arts Prize 2016 – Runner Up”</w:t>
      </w:r>
    </w:p>
    <w:p w:rsidR="00954290" w:rsidRPr="006C4B33" w:rsidRDefault="00916D60" w:rsidP="00916D60">
      <w:pPr>
        <w:spacing w:after="120" w:line="240" w:lineRule="auto"/>
        <w:ind w:left="360"/>
        <w:rPr>
          <w:rFonts w:cs="Arial"/>
        </w:rPr>
      </w:pPr>
      <w:r>
        <w:rPr>
          <w:rFonts w:cs="Arial"/>
        </w:rPr>
        <w:t xml:space="preserve">The </w:t>
      </w:r>
      <w:r w:rsidR="00954290" w:rsidRPr="006C4B33">
        <w:rPr>
          <w:rFonts w:cs="Arial"/>
        </w:rPr>
        <w:t>phrase</w:t>
      </w:r>
      <w:r>
        <w:rPr>
          <w:rFonts w:cs="Arial"/>
        </w:rPr>
        <w:t>s</w:t>
      </w:r>
      <w:r w:rsidR="00954290" w:rsidRPr="006C4B33">
        <w:rPr>
          <w:rFonts w:cs="Arial"/>
        </w:rPr>
        <w:t xml:space="preserve"> can be incorporated into the design of the award itself or can be placed on a plinth </w:t>
      </w:r>
      <w:r>
        <w:rPr>
          <w:rFonts w:cs="Arial"/>
        </w:rPr>
        <w:t>on the award, if this is more appropriate.</w:t>
      </w:r>
    </w:p>
    <w:p w:rsidR="00C728BE" w:rsidRPr="00EA07F0" w:rsidRDefault="00C728BE" w:rsidP="00C77B87">
      <w:pPr>
        <w:numPr>
          <w:ilvl w:val="0"/>
          <w:numId w:val="4"/>
        </w:numPr>
        <w:spacing w:after="120" w:line="240" w:lineRule="auto"/>
        <w:rPr>
          <w:rFonts w:cs="Arial"/>
        </w:rPr>
      </w:pPr>
      <w:r w:rsidRPr="00EA07F0">
        <w:rPr>
          <w:rFonts w:cs="Arial"/>
          <w:color w:val="000000"/>
        </w:rPr>
        <w:t>The 4 awards</w:t>
      </w:r>
      <w:r w:rsidR="00954290" w:rsidRPr="00EA07F0">
        <w:rPr>
          <w:rFonts w:cs="Arial"/>
          <w:color w:val="000000"/>
        </w:rPr>
        <w:t xml:space="preserve"> must be delivered </w:t>
      </w:r>
      <w:r w:rsidR="008C7D8B" w:rsidRPr="00EA07F0">
        <w:rPr>
          <w:rFonts w:cs="Arial"/>
          <w:color w:val="000000"/>
        </w:rPr>
        <w:t>to GMCC, Elliot House, 151 Deansgate, Manchester M3 3WD</w:t>
      </w:r>
      <w:r w:rsidR="00917701">
        <w:rPr>
          <w:rFonts w:cs="Arial"/>
          <w:color w:val="000000"/>
        </w:rPr>
        <w:t>,</w:t>
      </w:r>
      <w:r w:rsidR="00954290" w:rsidRPr="00EA07F0">
        <w:rPr>
          <w:rFonts w:cs="Arial"/>
          <w:color w:val="000000"/>
        </w:rPr>
        <w:t xml:space="preserve"> </w:t>
      </w:r>
      <w:r w:rsidR="008C7D8B" w:rsidRPr="00EA07F0">
        <w:rPr>
          <w:rFonts w:cs="Arial"/>
          <w:color w:val="000000"/>
        </w:rPr>
        <w:t>no later than Friday 29</w:t>
      </w:r>
      <w:r w:rsidR="008C7D8B" w:rsidRPr="00EA07F0">
        <w:rPr>
          <w:rFonts w:cs="Arial"/>
          <w:color w:val="000000"/>
          <w:vertAlign w:val="superscript"/>
        </w:rPr>
        <w:t>th</w:t>
      </w:r>
      <w:r w:rsidR="008C7D8B" w:rsidRPr="00EA07F0">
        <w:rPr>
          <w:rFonts w:cs="Arial"/>
          <w:color w:val="000000"/>
        </w:rPr>
        <w:t xml:space="preserve"> April 2016.</w:t>
      </w:r>
    </w:p>
    <w:p w:rsidR="00954290" w:rsidRPr="00C728BE" w:rsidRDefault="00954290" w:rsidP="00C77B87">
      <w:pPr>
        <w:numPr>
          <w:ilvl w:val="0"/>
          <w:numId w:val="4"/>
        </w:numPr>
        <w:spacing w:after="120" w:line="240" w:lineRule="auto"/>
        <w:rPr>
          <w:rFonts w:cs="Arial"/>
        </w:rPr>
      </w:pPr>
      <w:r w:rsidRPr="00C728BE">
        <w:rPr>
          <w:rFonts w:cs="Arial"/>
        </w:rPr>
        <w:t>The artist</w:t>
      </w:r>
      <w:r w:rsidR="007829AB">
        <w:rPr>
          <w:rFonts w:cs="Arial"/>
        </w:rPr>
        <w:t xml:space="preserve"> or designer</w:t>
      </w:r>
      <w:r w:rsidRPr="00C728BE">
        <w:rPr>
          <w:rFonts w:cs="Arial"/>
        </w:rPr>
        <w:t xml:space="preserve"> must be willing to collaborate with </w:t>
      </w:r>
      <w:r w:rsidR="001A3A61" w:rsidRPr="00C728BE">
        <w:rPr>
          <w:rFonts w:cs="Arial"/>
        </w:rPr>
        <w:t>GMCC</w:t>
      </w:r>
      <w:r w:rsidRPr="00C728BE">
        <w:rPr>
          <w:rFonts w:cs="Arial"/>
        </w:rPr>
        <w:t xml:space="preserve"> on any publicity associated with the commission</w:t>
      </w:r>
      <w:r w:rsidR="00917701">
        <w:rPr>
          <w:rFonts w:cs="Arial"/>
        </w:rPr>
        <w:t>.</w:t>
      </w:r>
    </w:p>
    <w:p w:rsidR="00954290" w:rsidRPr="00FD3B1A" w:rsidRDefault="00954290" w:rsidP="00954290">
      <w:pPr>
        <w:numPr>
          <w:ilvl w:val="0"/>
          <w:numId w:val="4"/>
        </w:numPr>
        <w:spacing w:after="120" w:line="240" w:lineRule="auto"/>
        <w:rPr>
          <w:rFonts w:cs="Arial"/>
        </w:rPr>
      </w:pPr>
      <w:r w:rsidRPr="006C4B33">
        <w:rPr>
          <w:rFonts w:cs="Arial"/>
          <w:color w:val="000000"/>
        </w:rPr>
        <w:t>The commission is open to artists</w:t>
      </w:r>
      <w:r w:rsidR="007829AB">
        <w:rPr>
          <w:rFonts w:cs="Arial"/>
          <w:color w:val="000000"/>
        </w:rPr>
        <w:t xml:space="preserve"> and designers</w:t>
      </w:r>
      <w:r w:rsidRPr="006C4B33">
        <w:rPr>
          <w:rFonts w:cs="Arial"/>
          <w:color w:val="000000"/>
        </w:rPr>
        <w:t xml:space="preserve"> living and working in </w:t>
      </w:r>
      <w:r w:rsidR="001A3A61" w:rsidRPr="006C4B33">
        <w:rPr>
          <w:rFonts w:cs="Arial"/>
          <w:color w:val="000000"/>
        </w:rPr>
        <w:t>Greater Manchester or Greater Manchester</w:t>
      </w:r>
      <w:r w:rsidRPr="006C4B33">
        <w:rPr>
          <w:rFonts w:cs="Arial"/>
          <w:color w:val="000000"/>
        </w:rPr>
        <w:t xml:space="preserve"> artists </w:t>
      </w:r>
      <w:r w:rsidR="00147517">
        <w:rPr>
          <w:rFonts w:cs="Arial"/>
          <w:color w:val="000000"/>
        </w:rPr>
        <w:t xml:space="preserve">and designers </w:t>
      </w:r>
      <w:r w:rsidRPr="006C4B33">
        <w:rPr>
          <w:rFonts w:cs="Arial"/>
          <w:color w:val="000000"/>
        </w:rPr>
        <w:t>living and working elsewhere.</w:t>
      </w:r>
    </w:p>
    <w:p w:rsidR="006C4B33" w:rsidRPr="006C4B33" w:rsidRDefault="00954290" w:rsidP="00954290">
      <w:pPr>
        <w:pStyle w:val="BodyText2"/>
        <w:spacing w:after="240" w:line="240" w:lineRule="auto"/>
        <w:rPr>
          <w:rFonts w:asciiTheme="minorHAnsi" w:hAnsiTheme="minorHAnsi" w:cs="Arial"/>
          <w:sz w:val="22"/>
          <w:szCs w:val="22"/>
        </w:rPr>
      </w:pPr>
      <w:r w:rsidRPr="006C4B33">
        <w:rPr>
          <w:rFonts w:asciiTheme="minorHAnsi" w:hAnsiTheme="minorHAnsi" w:cs="Arial"/>
          <w:sz w:val="22"/>
          <w:szCs w:val="22"/>
        </w:rPr>
        <w:t>Proposals</w:t>
      </w:r>
      <w:r w:rsidR="006C4B33" w:rsidRPr="006C4B33">
        <w:rPr>
          <w:rFonts w:asciiTheme="minorHAnsi" w:hAnsiTheme="minorHAnsi" w:cs="Arial"/>
          <w:sz w:val="22"/>
          <w:szCs w:val="22"/>
        </w:rPr>
        <w:t xml:space="preserve"> must include:</w:t>
      </w:r>
    </w:p>
    <w:p w:rsidR="006C4B33" w:rsidRDefault="007829AB" w:rsidP="00917701">
      <w:pPr>
        <w:pStyle w:val="BodyText2"/>
        <w:numPr>
          <w:ilvl w:val="1"/>
          <w:numId w:val="6"/>
        </w:numPr>
        <w:spacing w:after="24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Artist or Designer CV and short biography (250 words maximum).</w:t>
      </w:r>
    </w:p>
    <w:p w:rsidR="00917701" w:rsidRDefault="007829AB" w:rsidP="00917701">
      <w:pPr>
        <w:pStyle w:val="BodyText2"/>
        <w:numPr>
          <w:ilvl w:val="1"/>
          <w:numId w:val="6"/>
        </w:numPr>
        <w:spacing w:after="24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Proof of residency or workplace </w:t>
      </w:r>
      <w:r w:rsidR="00917701">
        <w:rPr>
          <w:rFonts w:asciiTheme="minorHAnsi" w:hAnsiTheme="minorHAnsi" w:cs="Arial"/>
          <w:sz w:val="22"/>
          <w:szCs w:val="22"/>
        </w:rPr>
        <w:t>in Greater Manchester (domestic/work premises ut</w:t>
      </w:r>
      <w:r>
        <w:rPr>
          <w:rFonts w:asciiTheme="minorHAnsi" w:hAnsiTheme="minorHAnsi" w:cs="Arial"/>
          <w:sz w:val="22"/>
          <w:szCs w:val="22"/>
        </w:rPr>
        <w:t>ility bill in name of artist</w:t>
      </w:r>
      <w:r w:rsidR="00147517">
        <w:rPr>
          <w:rFonts w:asciiTheme="minorHAnsi" w:hAnsiTheme="minorHAnsi" w:cs="Arial"/>
          <w:sz w:val="22"/>
          <w:szCs w:val="22"/>
        </w:rPr>
        <w:t xml:space="preserve"> or designer</w:t>
      </w:r>
      <w:r>
        <w:rPr>
          <w:rFonts w:asciiTheme="minorHAnsi" w:hAnsiTheme="minorHAnsi" w:cs="Arial"/>
          <w:sz w:val="22"/>
          <w:szCs w:val="22"/>
        </w:rPr>
        <w:t>).</w:t>
      </w:r>
    </w:p>
    <w:p w:rsidR="00917701" w:rsidRDefault="00917701" w:rsidP="00917701">
      <w:pPr>
        <w:pStyle w:val="BodyText2"/>
        <w:numPr>
          <w:ilvl w:val="1"/>
          <w:numId w:val="6"/>
        </w:numPr>
        <w:spacing w:after="24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Photographs</w:t>
      </w:r>
      <w:r w:rsidR="001715F0">
        <w:rPr>
          <w:rFonts w:asciiTheme="minorHAnsi" w:hAnsiTheme="minorHAnsi" w:cs="Arial"/>
          <w:sz w:val="22"/>
          <w:szCs w:val="22"/>
        </w:rPr>
        <w:t xml:space="preserve">/website links of </w:t>
      </w:r>
      <w:r>
        <w:rPr>
          <w:rFonts w:asciiTheme="minorHAnsi" w:hAnsiTheme="minorHAnsi" w:cs="Arial"/>
          <w:sz w:val="22"/>
          <w:szCs w:val="22"/>
        </w:rPr>
        <w:t>examples of current work/commissions</w:t>
      </w:r>
      <w:r w:rsidR="007829AB">
        <w:rPr>
          <w:rFonts w:asciiTheme="minorHAnsi" w:hAnsiTheme="minorHAnsi" w:cs="Arial"/>
          <w:sz w:val="22"/>
          <w:szCs w:val="22"/>
        </w:rPr>
        <w:t>.</w:t>
      </w:r>
    </w:p>
    <w:p w:rsidR="00917701" w:rsidRDefault="00917701" w:rsidP="00917701">
      <w:pPr>
        <w:pStyle w:val="BodyText2"/>
        <w:numPr>
          <w:ilvl w:val="1"/>
          <w:numId w:val="6"/>
        </w:numPr>
        <w:spacing w:after="24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Drawings/photographs of proposed designs</w:t>
      </w:r>
    </w:p>
    <w:p w:rsidR="00917701" w:rsidRDefault="00917701" w:rsidP="00917701">
      <w:pPr>
        <w:pStyle w:val="BodyText2"/>
        <w:numPr>
          <w:ilvl w:val="1"/>
          <w:numId w:val="6"/>
        </w:numPr>
        <w:spacing w:after="24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Short narrative explaining the design, materials used and how the design responds to the design criteria, detailed above</w:t>
      </w:r>
    </w:p>
    <w:p w:rsidR="00917701" w:rsidRPr="006C4B33" w:rsidRDefault="00917701" w:rsidP="00917701">
      <w:pPr>
        <w:pStyle w:val="BodyText2"/>
        <w:spacing w:after="24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Deadline for Proposals is: Friday 1</w:t>
      </w:r>
      <w:r w:rsidRPr="00917701">
        <w:rPr>
          <w:rFonts w:asciiTheme="minorHAnsi" w:hAnsiTheme="minorHAnsi" w:cs="Arial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sz w:val="22"/>
          <w:szCs w:val="22"/>
        </w:rPr>
        <w:t xml:space="preserve"> April 2016, 5pm.</w:t>
      </w:r>
    </w:p>
    <w:p w:rsidR="00C43F67" w:rsidRDefault="00917701" w:rsidP="00954290">
      <w:pPr>
        <w:pStyle w:val="BodyText2"/>
        <w:spacing w:after="24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Proposals are to</w:t>
      </w:r>
      <w:r w:rsidR="00C43F67">
        <w:rPr>
          <w:rFonts w:asciiTheme="minorHAnsi" w:hAnsiTheme="minorHAnsi" w:cs="Arial"/>
          <w:sz w:val="22"/>
          <w:szCs w:val="22"/>
        </w:rPr>
        <w:t xml:space="preserve"> be</w:t>
      </w:r>
      <w:r>
        <w:rPr>
          <w:rFonts w:asciiTheme="minorHAnsi" w:hAnsiTheme="minorHAnsi" w:cs="Arial"/>
          <w:sz w:val="22"/>
          <w:szCs w:val="22"/>
        </w:rPr>
        <w:t xml:space="preserve"> submitted by email</w:t>
      </w:r>
      <w:r w:rsidR="00C43F67">
        <w:rPr>
          <w:rFonts w:asciiTheme="minorHAnsi" w:hAnsiTheme="minorHAnsi" w:cs="Arial"/>
          <w:sz w:val="22"/>
          <w:szCs w:val="22"/>
        </w:rPr>
        <w:t xml:space="preserve"> to GMCC, (</w:t>
      </w:r>
      <w:r>
        <w:rPr>
          <w:rFonts w:asciiTheme="minorHAnsi" w:hAnsiTheme="minorHAnsi" w:cs="Arial"/>
          <w:sz w:val="22"/>
          <w:szCs w:val="22"/>
        </w:rPr>
        <w:t>containing the</w:t>
      </w:r>
      <w:r w:rsidR="001715F0">
        <w:rPr>
          <w:rFonts w:asciiTheme="minorHAnsi" w:hAnsiTheme="minorHAnsi" w:cs="Arial"/>
          <w:sz w:val="22"/>
          <w:szCs w:val="22"/>
        </w:rPr>
        <w:t xml:space="preserve"> above 5 </w:t>
      </w:r>
      <w:r w:rsidR="00A357ED">
        <w:rPr>
          <w:rFonts w:asciiTheme="minorHAnsi" w:hAnsiTheme="minorHAnsi" w:cs="Arial"/>
          <w:sz w:val="22"/>
          <w:szCs w:val="22"/>
        </w:rPr>
        <w:t>elements) at:</w:t>
      </w:r>
    </w:p>
    <w:p w:rsidR="006C4B33" w:rsidRPr="006C4B33" w:rsidRDefault="00A357ED" w:rsidP="00954290">
      <w:pPr>
        <w:pStyle w:val="BodyText2"/>
        <w:spacing w:after="24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Email</w:t>
      </w:r>
      <w:r w:rsidR="006C4B33" w:rsidRPr="006C4B33">
        <w:rPr>
          <w:rFonts w:asciiTheme="minorHAnsi" w:hAnsiTheme="minorHAnsi" w:cs="Arial"/>
          <w:sz w:val="22"/>
          <w:szCs w:val="22"/>
        </w:rPr>
        <w:t>:</w:t>
      </w:r>
      <w:r w:rsidR="006C4B33" w:rsidRPr="006C4B33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8" w:history="1">
        <w:r w:rsidR="006C4B33" w:rsidRPr="006C4B33">
          <w:rPr>
            <w:rStyle w:val="Hyperlink"/>
            <w:rFonts w:asciiTheme="minorHAnsi" w:hAnsiTheme="minorHAnsi" w:cs="Arial"/>
            <w:b/>
            <w:sz w:val="22"/>
            <w:szCs w:val="22"/>
          </w:rPr>
          <w:t>arts@gmchamber.co.uk</w:t>
        </w:r>
      </w:hyperlink>
    </w:p>
    <w:p w:rsidR="00954290" w:rsidRPr="006C4B33" w:rsidRDefault="00954290" w:rsidP="001715F0">
      <w:pPr>
        <w:pStyle w:val="BodyText2"/>
        <w:spacing w:after="240" w:line="240" w:lineRule="auto"/>
        <w:rPr>
          <w:rFonts w:asciiTheme="minorHAnsi" w:hAnsiTheme="minorHAnsi" w:cs="Arial"/>
          <w:sz w:val="22"/>
          <w:szCs w:val="22"/>
        </w:rPr>
      </w:pPr>
      <w:r w:rsidRPr="006C4B33">
        <w:rPr>
          <w:rFonts w:asciiTheme="minorHAnsi" w:hAnsiTheme="minorHAnsi" w:cs="Arial"/>
          <w:sz w:val="22"/>
          <w:szCs w:val="22"/>
        </w:rPr>
        <w:t>No fee</w:t>
      </w:r>
      <w:r w:rsidR="001715F0">
        <w:rPr>
          <w:rFonts w:asciiTheme="minorHAnsi" w:hAnsiTheme="minorHAnsi" w:cs="Arial"/>
          <w:sz w:val="22"/>
          <w:szCs w:val="22"/>
        </w:rPr>
        <w:t xml:space="preserve"> will be paid for the proposal.</w:t>
      </w:r>
    </w:p>
    <w:p w:rsidR="00954290" w:rsidRPr="001715F0" w:rsidRDefault="001A3A61" w:rsidP="001715F0">
      <w:pPr>
        <w:pStyle w:val="BodyText"/>
        <w:spacing w:before="0" w:after="120" w:line="240" w:lineRule="auto"/>
        <w:rPr>
          <w:rFonts w:asciiTheme="minorHAnsi" w:hAnsiTheme="minorHAnsi" w:cs="Arial"/>
          <w:b/>
          <w:szCs w:val="22"/>
        </w:rPr>
      </w:pPr>
      <w:r w:rsidRPr="006C4B33">
        <w:rPr>
          <w:rFonts w:asciiTheme="minorHAnsi" w:hAnsiTheme="minorHAnsi" w:cs="Arial"/>
          <w:b/>
          <w:szCs w:val="22"/>
        </w:rPr>
        <w:t xml:space="preserve">If you have any further queries regarding this brief, please email: </w:t>
      </w:r>
      <w:hyperlink r:id="rId9" w:history="1">
        <w:r w:rsidRPr="006C4B33">
          <w:rPr>
            <w:rStyle w:val="Hyperlink"/>
            <w:rFonts w:asciiTheme="minorHAnsi" w:hAnsiTheme="minorHAnsi" w:cs="Arial"/>
            <w:b/>
            <w:szCs w:val="22"/>
          </w:rPr>
          <w:t>arts@gmchamber.co.uk</w:t>
        </w:r>
      </w:hyperlink>
    </w:p>
    <w:sectPr w:rsidR="00954290" w:rsidRPr="001715F0" w:rsidSect="007313EC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93" w:rsidRDefault="00822693" w:rsidP="00822693">
      <w:pPr>
        <w:spacing w:after="0" w:line="240" w:lineRule="auto"/>
      </w:pPr>
      <w:r>
        <w:separator/>
      </w:r>
    </w:p>
  </w:endnote>
  <w:endnote w:type="continuationSeparator" w:id="0">
    <w:p w:rsidR="00822693" w:rsidRDefault="00822693" w:rsidP="0082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93" w:rsidRDefault="00822693" w:rsidP="00822693">
      <w:pPr>
        <w:spacing w:after="0" w:line="240" w:lineRule="auto"/>
      </w:pPr>
      <w:r>
        <w:separator/>
      </w:r>
    </w:p>
  </w:footnote>
  <w:footnote w:type="continuationSeparator" w:id="0">
    <w:p w:rsidR="00822693" w:rsidRDefault="00822693" w:rsidP="0082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93" w:rsidRDefault="00822693">
    <w:pPr>
      <w:pStyle w:val="Header"/>
    </w:pPr>
    <w:r w:rsidRPr="002667BA">
      <w:rPr>
        <w:noProof/>
        <w:lang w:eastAsia="en-GB"/>
      </w:rPr>
      <w:drawing>
        <wp:inline distT="0" distB="0" distL="0" distR="0">
          <wp:extent cx="5731510" cy="1243173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72" t="63211" r="5801" b="15379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43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2955"/>
    <w:multiLevelType w:val="hybridMultilevel"/>
    <w:tmpl w:val="397E142E"/>
    <w:lvl w:ilvl="0" w:tplc="CAD27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3DB3"/>
    <w:multiLevelType w:val="hybridMultilevel"/>
    <w:tmpl w:val="75049DC2"/>
    <w:lvl w:ilvl="0" w:tplc="E72E7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80272"/>
    <w:multiLevelType w:val="hybridMultilevel"/>
    <w:tmpl w:val="19A07C7C"/>
    <w:lvl w:ilvl="0" w:tplc="94E0F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3399"/>
      </w:rPr>
    </w:lvl>
    <w:lvl w:ilvl="1" w:tplc="08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FA3E25"/>
    <w:multiLevelType w:val="hybridMultilevel"/>
    <w:tmpl w:val="6EDE92DA"/>
    <w:lvl w:ilvl="0" w:tplc="94E0F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33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4A65F6"/>
    <w:multiLevelType w:val="hybridMultilevel"/>
    <w:tmpl w:val="A07C49DA"/>
    <w:lvl w:ilvl="0" w:tplc="7AF6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FB4"/>
    <w:multiLevelType w:val="hybridMultilevel"/>
    <w:tmpl w:val="3A4A8F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5E"/>
    <w:rsid w:val="00103147"/>
    <w:rsid w:val="001127F4"/>
    <w:rsid w:val="001248AB"/>
    <w:rsid w:val="00141415"/>
    <w:rsid w:val="00147517"/>
    <w:rsid w:val="001715F0"/>
    <w:rsid w:val="001A0879"/>
    <w:rsid w:val="001A3A61"/>
    <w:rsid w:val="00276719"/>
    <w:rsid w:val="00293CC9"/>
    <w:rsid w:val="0035223E"/>
    <w:rsid w:val="00356CC4"/>
    <w:rsid w:val="00376D4A"/>
    <w:rsid w:val="00444F92"/>
    <w:rsid w:val="004E6878"/>
    <w:rsid w:val="0051161B"/>
    <w:rsid w:val="005166D5"/>
    <w:rsid w:val="0052167D"/>
    <w:rsid w:val="005404DF"/>
    <w:rsid w:val="00576734"/>
    <w:rsid w:val="0057690B"/>
    <w:rsid w:val="0059584A"/>
    <w:rsid w:val="005E0D7F"/>
    <w:rsid w:val="006A7A9C"/>
    <w:rsid w:val="006C4B33"/>
    <w:rsid w:val="006C68A2"/>
    <w:rsid w:val="006E1EA4"/>
    <w:rsid w:val="006F5CAF"/>
    <w:rsid w:val="007313EC"/>
    <w:rsid w:val="007829AB"/>
    <w:rsid w:val="007F373F"/>
    <w:rsid w:val="00822693"/>
    <w:rsid w:val="00834F97"/>
    <w:rsid w:val="008C7D8B"/>
    <w:rsid w:val="008E4D08"/>
    <w:rsid w:val="00906E4F"/>
    <w:rsid w:val="00916D60"/>
    <w:rsid w:val="00917701"/>
    <w:rsid w:val="00920B37"/>
    <w:rsid w:val="00954290"/>
    <w:rsid w:val="009A0931"/>
    <w:rsid w:val="009B58A8"/>
    <w:rsid w:val="009C7211"/>
    <w:rsid w:val="009F005E"/>
    <w:rsid w:val="00A357ED"/>
    <w:rsid w:val="00A75C53"/>
    <w:rsid w:val="00AD6898"/>
    <w:rsid w:val="00B034B7"/>
    <w:rsid w:val="00B5484F"/>
    <w:rsid w:val="00B86626"/>
    <w:rsid w:val="00B87F23"/>
    <w:rsid w:val="00BA4DB0"/>
    <w:rsid w:val="00C42B66"/>
    <w:rsid w:val="00C43F67"/>
    <w:rsid w:val="00C728BE"/>
    <w:rsid w:val="00CD6E87"/>
    <w:rsid w:val="00CF707D"/>
    <w:rsid w:val="00D10ED4"/>
    <w:rsid w:val="00EA07F0"/>
    <w:rsid w:val="00EF2FAC"/>
    <w:rsid w:val="00FD3B1A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75A42-CB75-44D2-9B7E-382059F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D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93"/>
  </w:style>
  <w:style w:type="paragraph" w:styleId="Footer">
    <w:name w:val="footer"/>
    <w:basedOn w:val="Normal"/>
    <w:link w:val="FooterChar"/>
    <w:uiPriority w:val="99"/>
    <w:unhideWhenUsed/>
    <w:rsid w:val="0082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93"/>
  </w:style>
  <w:style w:type="character" w:styleId="Emphasis">
    <w:name w:val="Emphasis"/>
    <w:basedOn w:val="DefaultParagraphFont"/>
    <w:uiPriority w:val="20"/>
    <w:qFormat/>
    <w:rsid w:val="00954290"/>
    <w:rPr>
      <w:b/>
      <w:bCs/>
      <w:i w:val="0"/>
      <w:iCs w:val="0"/>
    </w:rPr>
  </w:style>
  <w:style w:type="character" w:customStyle="1" w:styleId="st1">
    <w:name w:val="st1"/>
    <w:basedOn w:val="DefaultParagraphFont"/>
    <w:rsid w:val="00954290"/>
  </w:style>
  <w:style w:type="paragraph" w:styleId="BodyText">
    <w:name w:val="Body Text"/>
    <w:basedOn w:val="Normal"/>
    <w:link w:val="BodyTextChar"/>
    <w:qFormat/>
    <w:rsid w:val="00954290"/>
    <w:pPr>
      <w:spacing w:before="260" w:after="260" w:line="245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54290"/>
    <w:rPr>
      <w:rFonts w:ascii="Arial" w:eastAsia="Times New Roman" w:hAnsi="Arial" w:cs="Times New Roman"/>
      <w:szCs w:val="20"/>
      <w:lang w:eastAsia="en-GB"/>
    </w:rPr>
  </w:style>
  <w:style w:type="paragraph" w:styleId="Subtitle">
    <w:name w:val="Subtitle"/>
    <w:basedOn w:val="Title"/>
    <w:next w:val="BodyText"/>
    <w:link w:val="SubtitleChar"/>
    <w:qFormat/>
    <w:rsid w:val="00954290"/>
    <w:pPr>
      <w:keepNext/>
      <w:keepLines/>
      <w:spacing w:before="260" w:after="260" w:line="245" w:lineRule="auto"/>
      <w:contextualSpacing w:val="0"/>
      <w:outlineLvl w:val="1"/>
    </w:pPr>
    <w:rPr>
      <w:rFonts w:ascii="Arial" w:eastAsia="Times New Roman" w:hAnsi="Arial" w:cs="Arial"/>
      <w:bCs/>
      <w:spacing w:val="0"/>
      <w:sz w:val="60"/>
      <w:szCs w:val="32"/>
      <w:lang w:eastAsia="en-GB"/>
    </w:rPr>
  </w:style>
  <w:style w:type="character" w:customStyle="1" w:styleId="SubtitleChar">
    <w:name w:val="Subtitle Char"/>
    <w:basedOn w:val="DefaultParagraphFont"/>
    <w:link w:val="Subtitle"/>
    <w:rsid w:val="00954290"/>
    <w:rPr>
      <w:rFonts w:ascii="Arial" w:eastAsia="Times New Roman" w:hAnsi="Arial" w:cs="Arial"/>
      <w:bCs/>
      <w:kern w:val="28"/>
      <w:sz w:val="60"/>
      <w:szCs w:val="32"/>
      <w:lang w:eastAsia="en-GB"/>
    </w:rPr>
  </w:style>
  <w:style w:type="paragraph" w:styleId="BodyText2">
    <w:name w:val="Body Text 2"/>
    <w:basedOn w:val="Normal"/>
    <w:link w:val="BodyText2Char"/>
    <w:rsid w:val="009542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95429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542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2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E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6E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@gmchambe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e.gov.uk/pubns/INDG14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ts@gmchamber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Sewart</dc:creator>
  <cp:keywords/>
  <dc:description/>
  <cp:lastModifiedBy>Joy Sewart</cp:lastModifiedBy>
  <cp:revision>7</cp:revision>
  <cp:lastPrinted>2016-01-21T11:05:00Z</cp:lastPrinted>
  <dcterms:created xsi:type="dcterms:W3CDTF">2016-02-04T08:54:00Z</dcterms:created>
  <dcterms:modified xsi:type="dcterms:W3CDTF">2016-02-04T09:06:00Z</dcterms:modified>
</cp:coreProperties>
</file>